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1E0C3" w14:textId="4A352FFD" w:rsidR="00BC3AED" w:rsidRDefault="00805EE8">
      <w:pPr>
        <w:rPr>
          <w:rFonts w:ascii="Calibri" w:hAnsi="Calibri" w:cs="Calibri"/>
          <w:color w:val="262626"/>
          <w:sz w:val="22"/>
          <w:szCs w:val="22"/>
        </w:rPr>
      </w:pPr>
      <w:r w:rsidRPr="00AE357A">
        <w:rPr>
          <w:rFonts w:ascii="Calibri" w:hAnsi="Calibri" w:cs="Calibri"/>
          <w:color w:val="262626"/>
          <w:sz w:val="22"/>
          <w:szCs w:val="22"/>
        </w:rPr>
        <w:t>0</w:t>
      </w:r>
      <w:r w:rsidR="006C29CC">
        <w:rPr>
          <w:rFonts w:ascii="Calibri" w:hAnsi="Calibri" w:cs="Calibri"/>
          <w:color w:val="262626"/>
          <w:sz w:val="22"/>
          <w:szCs w:val="22"/>
        </w:rPr>
        <w:t>4</w:t>
      </w:r>
      <w:r w:rsidRPr="00AE357A">
        <w:rPr>
          <w:rFonts w:ascii="Calibri" w:hAnsi="Calibri" w:cs="Calibri"/>
          <w:color w:val="262626"/>
          <w:sz w:val="22"/>
          <w:szCs w:val="22"/>
        </w:rPr>
        <w:t>/2024</w:t>
      </w:r>
    </w:p>
    <w:p w14:paraId="050A15D8" w14:textId="77777777" w:rsidR="00AE357A" w:rsidRPr="00AE357A" w:rsidRDefault="00AE357A">
      <w:pPr>
        <w:rPr>
          <w:rFonts w:ascii="Calibri" w:hAnsi="Calibri" w:cs="Calibri"/>
          <w:sz w:val="22"/>
          <w:szCs w:val="22"/>
        </w:rPr>
      </w:pPr>
    </w:p>
    <w:p w14:paraId="11786DD0" w14:textId="77777777" w:rsidR="00BC3AED" w:rsidRPr="00AE357A" w:rsidRDefault="00805EE8">
      <w:pPr>
        <w:rPr>
          <w:rFonts w:ascii="Calibri" w:hAnsi="Calibri" w:cs="Calibri"/>
          <w:sz w:val="22"/>
          <w:szCs w:val="22"/>
        </w:rPr>
      </w:pPr>
      <w:proofErr w:type="spellStart"/>
      <w:r w:rsidRPr="00AE357A">
        <w:rPr>
          <w:rFonts w:ascii="Calibri" w:hAnsi="Calibri" w:cs="Calibri"/>
          <w:b/>
          <w:color w:val="262626"/>
          <w:sz w:val="22"/>
          <w:szCs w:val="22"/>
        </w:rPr>
        <w:t>Femke</w:t>
      </w:r>
      <w:proofErr w:type="spellEnd"/>
      <w:r w:rsidRPr="00AE357A">
        <w:rPr>
          <w:rFonts w:ascii="Calibri" w:hAnsi="Calibri" w:cs="Calibri"/>
          <w:b/>
          <w:color w:val="262626"/>
          <w:sz w:val="22"/>
          <w:szCs w:val="22"/>
        </w:rPr>
        <w:t xml:space="preserve"> </w:t>
      </w:r>
      <w:proofErr w:type="spellStart"/>
      <w:r w:rsidRPr="00AE357A">
        <w:rPr>
          <w:rFonts w:ascii="Calibri" w:hAnsi="Calibri" w:cs="Calibri"/>
          <w:b/>
          <w:color w:val="262626"/>
          <w:sz w:val="22"/>
          <w:szCs w:val="22"/>
        </w:rPr>
        <w:t>Vindevogel</w:t>
      </w:r>
      <w:proofErr w:type="spellEnd"/>
    </w:p>
    <w:p w14:paraId="5419774A" w14:textId="77777777" w:rsidR="00BC3AED" w:rsidRPr="00AE357A" w:rsidRDefault="00805EE8">
      <w:pPr>
        <w:rPr>
          <w:rFonts w:ascii="Calibri" w:hAnsi="Calibri" w:cs="Calibri"/>
          <w:sz w:val="22"/>
          <w:szCs w:val="22"/>
        </w:rPr>
      </w:pPr>
      <w:r w:rsidRPr="00AE357A">
        <w:rPr>
          <w:rFonts w:ascii="Calibri" w:hAnsi="Calibri" w:cs="Calibri"/>
          <w:b/>
          <w:i/>
          <w:color w:val="262626"/>
          <w:sz w:val="22"/>
          <w:szCs w:val="22"/>
        </w:rPr>
        <w:t>Backstein</w:t>
      </w:r>
    </w:p>
    <w:p w14:paraId="70022A98" w14:textId="77777777" w:rsidR="00BC3AED" w:rsidRPr="00AE357A" w:rsidRDefault="00BC3AED">
      <w:pPr>
        <w:rPr>
          <w:rFonts w:ascii="Calibri" w:hAnsi="Calibri" w:cs="Calibri"/>
          <w:sz w:val="22"/>
          <w:szCs w:val="22"/>
        </w:rPr>
      </w:pPr>
    </w:p>
    <w:p w14:paraId="1E290BD2" w14:textId="77777777" w:rsidR="00BC3AED" w:rsidRPr="00AE357A" w:rsidRDefault="00805EE8">
      <w:pPr>
        <w:rPr>
          <w:rFonts w:ascii="Calibri" w:hAnsi="Calibri" w:cs="Calibri"/>
          <w:sz w:val="22"/>
          <w:szCs w:val="22"/>
        </w:rPr>
      </w:pPr>
      <w:r w:rsidRPr="00AE357A">
        <w:rPr>
          <w:rFonts w:ascii="Calibri" w:hAnsi="Calibri" w:cs="Calibri"/>
          <w:b/>
          <w:color w:val="262626"/>
          <w:sz w:val="22"/>
          <w:szCs w:val="22"/>
        </w:rPr>
        <w:t>Beschreibung</w:t>
      </w:r>
    </w:p>
    <w:p w14:paraId="27B741D8" w14:textId="77777777" w:rsidR="00BC3AED" w:rsidRPr="00AE357A" w:rsidRDefault="00BC3AED">
      <w:pPr>
        <w:rPr>
          <w:rFonts w:ascii="Calibri" w:hAnsi="Calibri" w:cs="Calibri"/>
          <w:sz w:val="22"/>
          <w:szCs w:val="22"/>
        </w:rPr>
      </w:pPr>
    </w:p>
    <w:p w14:paraId="3C65CB0B" w14:textId="77777777" w:rsidR="00BC3AED" w:rsidRPr="00AE357A" w:rsidRDefault="00805EE8">
      <w:pPr>
        <w:spacing w:after="240"/>
        <w:rPr>
          <w:rFonts w:ascii="Calibri" w:hAnsi="Calibri" w:cs="Calibri"/>
          <w:sz w:val="22"/>
          <w:szCs w:val="22"/>
        </w:rPr>
      </w:pPr>
      <w:r w:rsidRPr="00AE357A">
        <w:rPr>
          <w:rFonts w:ascii="Calibri" w:hAnsi="Calibri" w:cs="Calibri"/>
          <w:i/>
          <w:sz w:val="22"/>
          <w:szCs w:val="22"/>
        </w:rPr>
        <w:t>Ein aufwühlendes Buch über das Aufwachsen in einer Familie, in der nichts sicher ist, außer, dass es niemanden etwas angeht.</w:t>
      </w:r>
    </w:p>
    <w:p w14:paraId="282B3B17" w14:textId="77777777" w:rsidR="00BC3AED" w:rsidRPr="00AE357A" w:rsidRDefault="00805EE8">
      <w:pPr>
        <w:spacing w:after="240"/>
        <w:rPr>
          <w:rFonts w:ascii="Calibri" w:hAnsi="Calibri" w:cs="Calibri"/>
          <w:sz w:val="22"/>
          <w:szCs w:val="22"/>
        </w:rPr>
      </w:pPr>
      <w:r w:rsidRPr="00AE357A">
        <w:rPr>
          <w:rFonts w:ascii="Calibri" w:hAnsi="Calibri" w:cs="Calibri"/>
          <w:sz w:val="22"/>
          <w:szCs w:val="22"/>
        </w:rPr>
        <w:t>Eine unerwartete Erbschaft, zwei Säcke randvoll mit Steinen, katapultiert Iggy zurück in ihre Kindheit. Es sind die Steine eines abgeschlagenen Gemäldes, das ihr Vater auf der Wand einer Suchtstation hinterlassen hat. Als Iggy das riesige Bild zusammenfügt, stellt sie fest, dass einige Steine fehlen. Gemeinsam mit ihrer Ex, der Künstlerin Luka, macht sie sich auf die Suche nach den fehlenden Puzzleteilen und der Wahrheit. Die Reise führt sie nach Berlin, wo Iggy der größten Lüge ihres verstorbenen Vaters auf die Spur kommt – und die ihr Leben verändert.</w:t>
      </w:r>
    </w:p>
    <w:p w14:paraId="1D86AFE2" w14:textId="77777777" w:rsidR="00BC3AED" w:rsidRPr="00AE357A" w:rsidRDefault="00805EE8">
      <w:pPr>
        <w:rPr>
          <w:rFonts w:ascii="Calibri" w:hAnsi="Calibri" w:cs="Calibri"/>
          <w:sz w:val="22"/>
          <w:szCs w:val="22"/>
        </w:rPr>
      </w:pPr>
      <w:proofErr w:type="spellStart"/>
      <w:r w:rsidRPr="00AE357A">
        <w:rPr>
          <w:rFonts w:ascii="Calibri" w:hAnsi="Calibri" w:cs="Calibri"/>
          <w:sz w:val="22"/>
          <w:szCs w:val="22"/>
        </w:rPr>
        <w:t>Femke</w:t>
      </w:r>
      <w:proofErr w:type="spellEnd"/>
      <w:r w:rsidRPr="00AE357A">
        <w:rPr>
          <w:rFonts w:ascii="Calibri" w:hAnsi="Calibri" w:cs="Calibri"/>
          <w:sz w:val="22"/>
          <w:szCs w:val="22"/>
        </w:rPr>
        <w:t xml:space="preserve"> </w:t>
      </w:r>
      <w:proofErr w:type="spellStart"/>
      <w:r w:rsidRPr="00AE357A">
        <w:rPr>
          <w:rFonts w:ascii="Calibri" w:hAnsi="Calibri" w:cs="Calibri"/>
          <w:sz w:val="22"/>
          <w:szCs w:val="22"/>
        </w:rPr>
        <w:t>Vindevogel</w:t>
      </w:r>
      <w:proofErr w:type="spellEnd"/>
      <w:r w:rsidRPr="00AE357A">
        <w:rPr>
          <w:rFonts w:ascii="Calibri" w:hAnsi="Calibri" w:cs="Calibri"/>
          <w:sz w:val="22"/>
          <w:szCs w:val="22"/>
        </w:rPr>
        <w:t xml:space="preserve"> ist ein beißender, feinfühlig geschriebener Entwicklungsroman geglückt, mit Blick für die Möglichkeiten menschlicher Resilienz, immer getragen und unterwandert von trockenem Humor.</w:t>
      </w:r>
    </w:p>
    <w:p w14:paraId="5316325D" w14:textId="2788D98B" w:rsidR="00BC3AED" w:rsidRDefault="00BC3AED">
      <w:pPr>
        <w:rPr>
          <w:rFonts w:ascii="Calibri" w:hAnsi="Calibri" w:cs="Calibri"/>
          <w:sz w:val="22"/>
          <w:szCs w:val="22"/>
        </w:rPr>
      </w:pPr>
    </w:p>
    <w:p w14:paraId="480E6451" w14:textId="65EB8965" w:rsidR="00AE357A" w:rsidRDefault="00114671">
      <w:pPr>
        <w:rPr>
          <w:rFonts w:ascii="Calibri" w:hAnsi="Calibri" w:cs="Calibri"/>
          <w:sz w:val="22"/>
          <w:szCs w:val="22"/>
        </w:rPr>
      </w:pPr>
      <w:r>
        <w:rPr>
          <w:rFonts w:eastAsia="Times New Roman" w:cs="Calibri"/>
          <w:noProof/>
          <w:color w:val="262626"/>
          <w:lang w:val="en-US"/>
        </w:rPr>
        <w:pict w14:anchorId="757AEAA9">
          <v:rect id="_x0000_i1026" alt="" style="width:452.7pt;height:.05pt;mso-width-percent:0;mso-height-percent:0;mso-width-percent:0;mso-height-percent:0" o:hrpct="998" o:hralign="center" o:hrstd="t" o:hr="t" fillcolor="#a0a0a0" stroked="f"/>
        </w:pict>
      </w:r>
    </w:p>
    <w:p w14:paraId="1802D743" w14:textId="77777777" w:rsidR="00AE357A" w:rsidRPr="00AE357A" w:rsidRDefault="00AE357A">
      <w:pPr>
        <w:rPr>
          <w:rFonts w:ascii="Calibri" w:hAnsi="Calibri" w:cs="Calibri"/>
          <w:sz w:val="22"/>
          <w:szCs w:val="22"/>
        </w:rPr>
      </w:pPr>
    </w:p>
    <w:p w14:paraId="1596FBA5" w14:textId="77777777" w:rsidR="00BC3AED" w:rsidRPr="00AE357A" w:rsidRDefault="00805EE8">
      <w:pPr>
        <w:rPr>
          <w:rFonts w:ascii="Calibri" w:hAnsi="Calibri" w:cs="Calibri"/>
          <w:sz w:val="22"/>
          <w:szCs w:val="22"/>
        </w:rPr>
      </w:pPr>
      <w:r w:rsidRPr="00AE357A">
        <w:rPr>
          <w:rFonts w:ascii="Calibri" w:hAnsi="Calibri" w:cs="Calibri"/>
          <w:b/>
          <w:color w:val="262626"/>
          <w:sz w:val="22"/>
          <w:szCs w:val="22"/>
        </w:rPr>
        <w:t>Biografie</w:t>
      </w:r>
    </w:p>
    <w:p w14:paraId="5C40A4F5" w14:textId="77777777" w:rsidR="00BC3AED" w:rsidRPr="00AE357A" w:rsidRDefault="00BC3AED">
      <w:pPr>
        <w:rPr>
          <w:rFonts w:ascii="Calibri" w:hAnsi="Calibri" w:cs="Calibri"/>
          <w:sz w:val="22"/>
          <w:szCs w:val="22"/>
        </w:rPr>
      </w:pPr>
    </w:p>
    <w:p w14:paraId="370537CD" w14:textId="5C639766" w:rsidR="00BC3AED" w:rsidRDefault="00805EE8">
      <w:pPr>
        <w:rPr>
          <w:rFonts w:ascii="Calibri" w:hAnsi="Calibri" w:cs="Calibri"/>
          <w:sz w:val="22"/>
          <w:szCs w:val="22"/>
        </w:rPr>
      </w:pPr>
      <w:r w:rsidRPr="00AE357A">
        <w:rPr>
          <w:rFonts w:ascii="Calibri" w:hAnsi="Calibri" w:cs="Calibri"/>
          <w:sz w:val="22"/>
          <w:szCs w:val="22"/>
        </w:rPr>
        <w:t xml:space="preserve">Die Künstlerin und Lyrikerin </w:t>
      </w:r>
      <w:proofErr w:type="spellStart"/>
      <w:r w:rsidRPr="00AE357A">
        <w:rPr>
          <w:rFonts w:ascii="Calibri" w:hAnsi="Calibri" w:cs="Calibri"/>
          <w:sz w:val="22"/>
          <w:szCs w:val="22"/>
        </w:rPr>
        <w:t>Femke</w:t>
      </w:r>
      <w:proofErr w:type="spellEnd"/>
      <w:r w:rsidRPr="00AE357A">
        <w:rPr>
          <w:rFonts w:ascii="Calibri" w:hAnsi="Calibri" w:cs="Calibri"/>
          <w:sz w:val="22"/>
          <w:szCs w:val="22"/>
        </w:rPr>
        <w:t xml:space="preserve"> </w:t>
      </w:r>
      <w:proofErr w:type="spellStart"/>
      <w:r w:rsidRPr="00AE357A">
        <w:rPr>
          <w:rFonts w:ascii="Calibri" w:hAnsi="Calibri" w:cs="Calibri"/>
          <w:sz w:val="22"/>
          <w:szCs w:val="22"/>
        </w:rPr>
        <w:t>Vindevogel</w:t>
      </w:r>
      <w:proofErr w:type="spellEnd"/>
      <w:r w:rsidRPr="00AE357A">
        <w:rPr>
          <w:rFonts w:ascii="Calibri" w:hAnsi="Calibri" w:cs="Calibri"/>
          <w:sz w:val="22"/>
          <w:szCs w:val="22"/>
        </w:rPr>
        <w:t xml:space="preserve">, geboren 1978, studierte Musikwissenschaft und Bildende Kunst in Gent. Ihre Gedichte und Erzählungen wurden in verschiedenen Literaturzeitschriften und Anthologien veröffentlicht, u.a. </w:t>
      </w:r>
      <w:r w:rsidRPr="00AE357A">
        <w:rPr>
          <w:rFonts w:ascii="Calibri" w:hAnsi="Calibri" w:cs="Calibri"/>
          <w:i/>
          <w:sz w:val="22"/>
          <w:szCs w:val="22"/>
        </w:rPr>
        <w:t xml:space="preserve">Hollands </w:t>
      </w:r>
      <w:proofErr w:type="spellStart"/>
      <w:r w:rsidRPr="00AE357A">
        <w:rPr>
          <w:rFonts w:ascii="Calibri" w:hAnsi="Calibri" w:cs="Calibri"/>
          <w:i/>
          <w:sz w:val="22"/>
          <w:szCs w:val="22"/>
        </w:rPr>
        <w:t>Maandblad</w:t>
      </w:r>
      <w:proofErr w:type="spellEnd"/>
      <w:r w:rsidRPr="00AE357A">
        <w:rPr>
          <w:rFonts w:ascii="Calibri" w:hAnsi="Calibri" w:cs="Calibri"/>
          <w:i/>
          <w:sz w:val="22"/>
          <w:szCs w:val="22"/>
        </w:rPr>
        <w:t xml:space="preserve">, de </w:t>
      </w:r>
      <w:proofErr w:type="spellStart"/>
      <w:r w:rsidRPr="00AE357A">
        <w:rPr>
          <w:rFonts w:ascii="Calibri" w:hAnsi="Calibri" w:cs="Calibri"/>
          <w:i/>
          <w:sz w:val="22"/>
          <w:szCs w:val="22"/>
        </w:rPr>
        <w:t>Poëziekrant</w:t>
      </w:r>
      <w:proofErr w:type="spellEnd"/>
      <w:r w:rsidRPr="00AE357A">
        <w:rPr>
          <w:rFonts w:ascii="Calibri" w:hAnsi="Calibri" w:cs="Calibri"/>
          <w:sz w:val="22"/>
          <w:szCs w:val="22"/>
        </w:rPr>
        <w:t xml:space="preserve"> und </w:t>
      </w:r>
      <w:r w:rsidRPr="00AE357A">
        <w:rPr>
          <w:rFonts w:ascii="Calibri" w:hAnsi="Calibri" w:cs="Calibri"/>
          <w:i/>
          <w:sz w:val="22"/>
          <w:szCs w:val="22"/>
        </w:rPr>
        <w:t>Tirade</w:t>
      </w:r>
      <w:r w:rsidRPr="00AE357A">
        <w:rPr>
          <w:rFonts w:ascii="Calibri" w:hAnsi="Calibri" w:cs="Calibri"/>
          <w:sz w:val="22"/>
          <w:szCs w:val="22"/>
        </w:rPr>
        <w:t xml:space="preserve">. 2019 erschien ihr Debütroman </w:t>
      </w:r>
      <w:proofErr w:type="spellStart"/>
      <w:r w:rsidRPr="00AE357A">
        <w:rPr>
          <w:rFonts w:ascii="Calibri" w:hAnsi="Calibri" w:cs="Calibri"/>
          <w:i/>
          <w:sz w:val="22"/>
          <w:szCs w:val="22"/>
        </w:rPr>
        <w:t>Confituurwijk</w:t>
      </w:r>
      <w:proofErr w:type="spellEnd"/>
      <w:r w:rsidRPr="00AE357A">
        <w:rPr>
          <w:rFonts w:ascii="Calibri" w:hAnsi="Calibri" w:cs="Calibri"/>
          <w:sz w:val="22"/>
          <w:szCs w:val="22"/>
        </w:rPr>
        <w:t xml:space="preserve"> (»Marmeladeviertel«), 2021 folgte ihr zweiter Roman </w:t>
      </w:r>
      <w:r w:rsidRPr="00AE357A">
        <w:rPr>
          <w:rFonts w:ascii="Calibri" w:hAnsi="Calibri" w:cs="Calibri"/>
          <w:i/>
          <w:sz w:val="22"/>
          <w:szCs w:val="22"/>
        </w:rPr>
        <w:t>Backstein</w:t>
      </w:r>
      <w:r w:rsidRPr="00AE357A">
        <w:rPr>
          <w:rFonts w:ascii="Calibri" w:hAnsi="Calibri" w:cs="Calibri"/>
          <w:sz w:val="22"/>
          <w:szCs w:val="22"/>
        </w:rPr>
        <w:t>. Derzeit lebt sie in der Nähe von Brügge, neben der schriftstellerischen Tätigkeit arbeitet sie als Musikdozentin.</w:t>
      </w:r>
    </w:p>
    <w:p w14:paraId="73B40203" w14:textId="5BBE24C0" w:rsidR="00AE357A" w:rsidRDefault="00AE357A">
      <w:pPr>
        <w:rPr>
          <w:rFonts w:ascii="Calibri" w:hAnsi="Calibri" w:cs="Calibri"/>
          <w:sz w:val="22"/>
          <w:szCs w:val="22"/>
        </w:rPr>
      </w:pPr>
    </w:p>
    <w:p w14:paraId="2894B6BD" w14:textId="6C333418" w:rsidR="00AE357A" w:rsidRPr="00AE357A" w:rsidRDefault="00114671">
      <w:pPr>
        <w:rPr>
          <w:rFonts w:ascii="Calibri" w:hAnsi="Calibri" w:cs="Calibri"/>
          <w:sz w:val="22"/>
          <w:szCs w:val="22"/>
        </w:rPr>
      </w:pPr>
      <w:r>
        <w:rPr>
          <w:rFonts w:eastAsia="Times New Roman" w:cs="Calibri"/>
          <w:noProof/>
          <w:color w:val="262626"/>
          <w:lang w:val="en-US"/>
        </w:rPr>
        <w:pict w14:anchorId="036268D8">
          <v:rect id="_x0000_i1025" alt="" style="width:452.7pt;height:.05pt;mso-width-percent:0;mso-height-percent:0;mso-width-percent:0;mso-height-percent:0" o:hrpct="998" o:hralign="center" o:hrstd="t" o:hr="t" fillcolor="#a0a0a0" stroked="f"/>
        </w:pict>
      </w:r>
    </w:p>
    <w:p w14:paraId="5E3A836B" w14:textId="77777777" w:rsidR="00BC3AED" w:rsidRPr="00AE357A" w:rsidRDefault="00BC3AED">
      <w:pPr>
        <w:rPr>
          <w:rFonts w:ascii="Calibri" w:hAnsi="Calibri" w:cs="Calibri"/>
          <w:sz w:val="22"/>
          <w:szCs w:val="22"/>
        </w:rPr>
      </w:pPr>
    </w:p>
    <w:p w14:paraId="05D098CF" w14:textId="77777777" w:rsidR="00BC3AED" w:rsidRPr="00AE357A" w:rsidRDefault="00805EE8">
      <w:pPr>
        <w:rPr>
          <w:rFonts w:ascii="Calibri" w:hAnsi="Calibri" w:cs="Calibri"/>
          <w:sz w:val="22"/>
          <w:szCs w:val="22"/>
        </w:rPr>
      </w:pPr>
      <w:r w:rsidRPr="00AE357A">
        <w:rPr>
          <w:rFonts w:ascii="Calibri" w:hAnsi="Calibri" w:cs="Calibri"/>
          <w:b/>
          <w:color w:val="262626"/>
          <w:sz w:val="22"/>
          <w:szCs w:val="22"/>
        </w:rPr>
        <w:t>Bibliografie</w:t>
      </w:r>
    </w:p>
    <w:p w14:paraId="2E82F71F" w14:textId="77777777" w:rsidR="00BC3AED" w:rsidRPr="00AE357A" w:rsidRDefault="00BC3AED">
      <w:pPr>
        <w:rPr>
          <w:rFonts w:ascii="Calibri" w:hAnsi="Calibri" w:cs="Calibri"/>
          <w:sz w:val="22"/>
          <w:szCs w:val="22"/>
        </w:rPr>
      </w:pPr>
    </w:p>
    <w:p w14:paraId="714F2365" w14:textId="77777777" w:rsidR="00BC3AED" w:rsidRPr="00AE357A" w:rsidRDefault="00805EE8">
      <w:pPr>
        <w:rPr>
          <w:rFonts w:ascii="Calibri" w:hAnsi="Calibri" w:cs="Calibri"/>
          <w:sz w:val="22"/>
          <w:szCs w:val="22"/>
        </w:rPr>
      </w:pPr>
      <w:proofErr w:type="spellStart"/>
      <w:r w:rsidRPr="00AE357A">
        <w:rPr>
          <w:rFonts w:ascii="Calibri" w:hAnsi="Calibri" w:cs="Calibri"/>
          <w:color w:val="262626"/>
          <w:sz w:val="22"/>
          <w:szCs w:val="22"/>
        </w:rPr>
        <w:t>Femke</w:t>
      </w:r>
      <w:proofErr w:type="spellEnd"/>
      <w:r w:rsidRPr="00AE357A">
        <w:rPr>
          <w:rFonts w:ascii="Calibri" w:hAnsi="Calibri" w:cs="Calibri"/>
          <w:color w:val="262626"/>
          <w:sz w:val="22"/>
          <w:szCs w:val="22"/>
        </w:rPr>
        <w:t xml:space="preserve"> </w:t>
      </w:r>
      <w:proofErr w:type="spellStart"/>
      <w:r w:rsidRPr="00AE357A">
        <w:rPr>
          <w:rFonts w:ascii="Calibri" w:hAnsi="Calibri" w:cs="Calibri"/>
          <w:color w:val="262626"/>
          <w:sz w:val="22"/>
          <w:szCs w:val="22"/>
        </w:rPr>
        <w:t>Vindevogel</w:t>
      </w:r>
      <w:proofErr w:type="spellEnd"/>
    </w:p>
    <w:p w14:paraId="040DD04F" w14:textId="77777777" w:rsidR="00BC3AED" w:rsidRPr="00AE357A" w:rsidRDefault="00805EE8">
      <w:pPr>
        <w:rPr>
          <w:rFonts w:ascii="Calibri" w:hAnsi="Calibri" w:cs="Calibri"/>
          <w:sz w:val="22"/>
          <w:szCs w:val="22"/>
        </w:rPr>
      </w:pPr>
      <w:r w:rsidRPr="00AE357A">
        <w:rPr>
          <w:rFonts w:ascii="Calibri" w:hAnsi="Calibri" w:cs="Calibri"/>
          <w:i/>
          <w:color w:val="262626"/>
          <w:sz w:val="22"/>
          <w:szCs w:val="22"/>
        </w:rPr>
        <w:t>Backstein</w:t>
      </w:r>
    </w:p>
    <w:p w14:paraId="20FD087E"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Deutsch</w:t>
      </w:r>
    </w:p>
    <w:p w14:paraId="263BA08B"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Aus dem Niederländischen von Ingrid Ostermann</w:t>
      </w:r>
    </w:p>
    <w:p w14:paraId="588AB502"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 xml:space="preserve">Buchgestaltung: </w:t>
      </w:r>
      <w:proofErr w:type="spellStart"/>
      <w:r w:rsidRPr="00AE357A">
        <w:rPr>
          <w:rFonts w:ascii="Calibri" w:hAnsi="Calibri" w:cs="Calibri"/>
          <w:color w:val="262626"/>
          <w:sz w:val="22"/>
          <w:szCs w:val="22"/>
        </w:rPr>
        <w:t>Gwenda</w:t>
      </w:r>
      <w:proofErr w:type="spellEnd"/>
      <w:r w:rsidRPr="00AE357A">
        <w:rPr>
          <w:rFonts w:ascii="Calibri" w:hAnsi="Calibri" w:cs="Calibri"/>
          <w:color w:val="262626"/>
          <w:sz w:val="22"/>
          <w:szCs w:val="22"/>
        </w:rPr>
        <w:t xml:space="preserve"> Winkler-Vetter / Steidl Design</w:t>
      </w:r>
    </w:p>
    <w:p w14:paraId="5C4EF6A0"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 xml:space="preserve">Umschlaggestaltung: Paloma </w:t>
      </w:r>
      <w:proofErr w:type="spellStart"/>
      <w:r w:rsidRPr="00AE357A">
        <w:rPr>
          <w:rFonts w:ascii="Calibri" w:hAnsi="Calibri" w:cs="Calibri"/>
          <w:color w:val="262626"/>
          <w:sz w:val="22"/>
          <w:szCs w:val="22"/>
        </w:rPr>
        <w:t>Tarrío</w:t>
      </w:r>
      <w:proofErr w:type="spellEnd"/>
      <w:r w:rsidRPr="00AE357A">
        <w:rPr>
          <w:rFonts w:ascii="Calibri" w:hAnsi="Calibri" w:cs="Calibri"/>
          <w:color w:val="262626"/>
          <w:sz w:val="22"/>
          <w:szCs w:val="22"/>
        </w:rPr>
        <w:t xml:space="preserve"> Alves / Steidl Design</w:t>
      </w:r>
    </w:p>
    <w:p w14:paraId="5C583D5A"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224 Seiten</w:t>
      </w:r>
    </w:p>
    <w:p w14:paraId="40368EBF"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12.6 x 20.8 cm</w:t>
      </w:r>
      <w:r w:rsidRPr="00AE357A">
        <w:rPr>
          <w:rFonts w:ascii="Calibri" w:hAnsi="Calibri" w:cs="Calibri"/>
          <w:color w:val="262626"/>
          <w:sz w:val="22"/>
          <w:szCs w:val="22"/>
        </w:rPr>
        <w:br/>
        <w:t>Fester Einband / Leineneinband</w:t>
      </w:r>
    </w:p>
    <w:p w14:paraId="080F0231" w14:textId="77777777" w:rsidR="00BC3AED" w:rsidRPr="00AE357A" w:rsidRDefault="00805EE8">
      <w:pPr>
        <w:rPr>
          <w:rFonts w:ascii="Calibri" w:hAnsi="Calibri" w:cs="Calibri"/>
          <w:sz w:val="22"/>
          <w:szCs w:val="22"/>
        </w:rPr>
      </w:pPr>
      <w:r w:rsidRPr="00AE357A">
        <w:rPr>
          <w:rFonts w:ascii="Calibri" w:hAnsi="Calibri" w:cs="Calibri"/>
          <w:color w:val="262626"/>
          <w:sz w:val="22"/>
          <w:szCs w:val="22"/>
        </w:rPr>
        <w:t>€ 24.00</w:t>
      </w:r>
      <w:r w:rsidRPr="00AE357A">
        <w:rPr>
          <w:rFonts w:ascii="Calibri" w:hAnsi="Calibri" w:cs="Calibri"/>
          <w:color w:val="262626"/>
          <w:sz w:val="22"/>
          <w:szCs w:val="22"/>
        </w:rPr>
        <w:br/>
        <w:t xml:space="preserve">ISBN </w:t>
      </w:r>
      <w:r w:rsidRPr="00AE357A">
        <w:rPr>
          <w:rFonts w:ascii="Calibri" w:hAnsi="Calibri" w:cs="Calibri"/>
          <w:sz w:val="22"/>
          <w:szCs w:val="22"/>
        </w:rPr>
        <w:t>978-3-96999-323-1</w:t>
      </w:r>
    </w:p>
    <w:sectPr w:rsidR="00BC3AED" w:rsidRPr="00AE357A">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AED"/>
    <w:rsid w:val="00114671"/>
    <w:rsid w:val="006C29CC"/>
    <w:rsid w:val="00805EE8"/>
    <w:rsid w:val="00AE357A"/>
    <w:rsid w:val="00BC3A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F5A70"/>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442F2404-55C7-BD4E-923C-06F482097AAC}">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1506</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3</cp:revision>
  <dcterms:created xsi:type="dcterms:W3CDTF">2024-03-27T12:18:00Z</dcterms:created>
  <dcterms:modified xsi:type="dcterms:W3CDTF">2024-03-27T12:24:00Z</dcterms:modified>
</cp:coreProperties>
</file>